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2C141" w14:textId="7C02AE01" w:rsidR="00D12AFD" w:rsidRPr="00A31B3B" w:rsidRDefault="00004AFA" w:rsidP="00D12AFD">
      <w:pPr>
        <w:rPr>
          <w:rFonts w:asciiTheme="majorHAnsi" w:hAnsiTheme="majorHAnsi"/>
          <w:b/>
          <w:smallCaps/>
          <w:sz w:val="32"/>
          <w:szCs w:val="32"/>
        </w:rPr>
      </w:pPr>
      <w:r>
        <w:rPr>
          <w:rFonts w:asciiTheme="majorHAnsi" w:hAnsiTheme="majorHAnsi"/>
          <w:b/>
          <w:smallCaps/>
          <w:sz w:val="32"/>
          <w:szCs w:val="32"/>
        </w:rPr>
        <w:t>Ou</w:t>
      </w:r>
      <w:r w:rsidR="00D12AFD" w:rsidRPr="00A31B3B">
        <w:rPr>
          <w:rFonts w:asciiTheme="majorHAnsi" w:hAnsiTheme="majorHAnsi"/>
          <w:b/>
          <w:smallCaps/>
          <w:sz w:val="32"/>
          <w:szCs w:val="32"/>
        </w:rPr>
        <w:t xml:space="preserve">r time to address child </w:t>
      </w:r>
      <w:proofErr w:type="spellStart"/>
      <w:r w:rsidR="00D12AFD" w:rsidRPr="00A31B3B">
        <w:rPr>
          <w:rFonts w:asciiTheme="majorHAnsi" w:hAnsiTheme="majorHAnsi"/>
          <w:b/>
          <w:smallCaps/>
          <w:sz w:val="32"/>
          <w:szCs w:val="32"/>
        </w:rPr>
        <w:t>labour</w:t>
      </w:r>
      <w:proofErr w:type="spellEnd"/>
      <w:r w:rsidR="00D12AFD" w:rsidRPr="00A31B3B">
        <w:rPr>
          <w:rFonts w:asciiTheme="majorHAnsi" w:hAnsiTheme="majorHAnsi"/>
          <w:b/>
          <w:smallCaps/>
          <w:sz w:val="32"/>
          <w:szCs w:val="32"/>
        </w:rPr>
        <w:t xml:space="preserve"> and modern slavery</w:t>
      </w:r>
    </w:p>
    <w:p w14:paraId="435FE607" w14:textId="0FA28662" w:rsidR="00D12AFD" w:rsidRDefault="00D12AFD" w:rsidP="00D12AFD">
      <w:pPr>
        <w:spacing w:after="120"/>
        <w:rPr>
          <w:rFonts w:asciiTheme="majorHAnsi" w:hAnsiTheme="majorHAnsi"/>
          <w:b/>
          <w:sz w:val="28"/>
          <w:szCs w:val="28"/>
        </w:rPr>
      </w:pPr>
    </w:p>
    <w:p w14:paraId="7E0C9940" w14:textId="11A688D9" w:rsidR="00D12AFD" w:rsidRPr="00B870D6" w:rsidRDefault="005B68EF" w:rsidP="00D12AFD">
      <w:pPr>
        <w:spacing w:after="120"/>
        <w:rPr>
          <w:rFonts w:asciiTheme="majorHAnsi" w:hAnsiTheme="majorHAnsi"/>
          <w:b/>
          <w:sz w:val="28"/>
          <w:szCs w:val="28"/>
        </w:rPr>
      </w:pPr>
      <w:r w:rsidRPr="00B870D6">
        <w:rPr>
          <w:noProof/>
        </w:rPr>
        <mc:AlternateContent>
          <mc:Choice Requires="wps">
            <w:drawing>
              <wp:anchor distT="45720" distB="45720" distL="114300" distR="114300" simplePos="0" relativeHeight="251659776" behindDoc="0" locked="0" layoutInCell="1" allowOverlap="1" wp14:anchorId="1A2BB3CA" wp14:editId="72EC96A8">
                <wp:simplePos x="0" y="0"/>
                <wp:positionH relativeFrom="margin">
                  <wp:align>right</wp:align>
                </wp:positionH>
                <wp:positionV relativeFrom="paragraph">
                  <wp:posOffset>32385</wp:posOffset>
                </wp:positionV>
                <wp:extent cx="2520315" cy="3152775"/>
                <wp:effectExtent l="19050" t="19050" r="108585" b="1238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3152775"/>
                        </a:xfrm>
                        <a:prstGeom prst="rect">
                          <a:avLst/>
                        </a:prstGeom>
                        <a:solidFill>
                          <a:srgbClr val="FFFFFF"/>
                        </a:solidFill>
                        <a:ln w="9525">
                          <a:solidFill>
                            <a:srgbClr val="000000"/>
                          </a:solidFill>
                          <a:bevel/>
                          <a:headEnd/>
                          <a:tailEnd/>
                        </a:ln>
                        <a:effectLst>
                          <a:outerShdw blurRad="50800" dist="50800" dir="2700000" algn="tl" rotWithShape="0">
                            <a:prstClr val="black">
                              <a:alpha val="40000"/>
                            </a:prstClr>
                          </a:outerShdw>
                        </a:effectLst>
                      </wps:spPr>
                      <wps:txbx>
                        <w:txbxContent>
                          <w:p w14:paraId="239404E9" w14:textId="60FDFF59" w:rsidR="00D12AFD" w:rsidRPr="009B7098" w:rsidRDefault="00C028D0" w:rsidP="00C028D0">
                            <w:pPr>
                              <w:spacing w:after="120"/>
                              <w:rPr>
                                <w:rFonts w:asciiTheme="majorHAnsi" w:hAnsiTheme="majorHAnsi"/>
                                <w:b/>
                                <w:smallCaps/>
                                <w:sz w:val="22"/>
                                <w:szCs w:val="22"/>
                              </w:rPr>
                            </w:pPr>
                            <w:r w:rsidRPr="009B7098">
                              <w:rPr>
                                <w:rFonts w:asciiTheme="majorHAnsi" w:hAnsiTheme="majorHAnsi"/>
                                <w:b/>
                                <w:smallCaps/>
                                <w:sz w:val="22"/>
                                <w:szCs w:val="22"/>
                              </w:rPr>
                              <w:t>What Canada Can Do</w:t>
                            </w:r>
                          </w:p>
                          <w:p w14:paraId="5431E55F" w14:textId="498AEF45" w:rsidR="00D12AFD" w:rsidRPr="00667D32" w:rsidRDefault="00D12AFD" w:rsidP="00687A5A">
                            <w:pPr>
                              <w:spacing w:after="80"/>
                              <w:rPr>
                                <w:rFonts w:asciiTheme="majorHAnsi" w:hAnsiTheme="majorHAnsi"/>
                                <w:sz w:val="20"/>
                                <w:szCs w:val="20"/>
                              </w:rPr>
                            </w:pPr>
                            <w:r w:rsidRPr="009B7098">
                              <w:rPr>
                                <w:rFonts w:asciiTheme="majorHAnsi" w:hAnsiTheme="majorHAnsi"/>
                                <w:sz w:val="20"/>
                                <w:szCs w:val="20"/>
                              </w:rPr>
                              <w:t xml:space="preserve">A critical </w:t>
                            </w:r>
                            <w:r w:rsidRPr="00667D32">
                              <w:rPr>
                                <w:rFonts w:asciiTheme="majorHAnsi" w:hAnsiTheme="majorHAnsi"/>
                                <w:sz w:val="20"/>
                                <w:szCs w:val="20"/>
                              </w:rPr>
                              <w:t xml:space="preserve">step in addressing child </w:t>
                            </w:r>
                            <w:proofErr w:type="spellStart"/>
                            <w:r w:rsidRPr="00667D32">
                              <w:rPr>
                                <w:rFonts w:asciiTheme="majorHAnsi" w:hAnsiTheme="majorHAnsi"/>
                                <w:sz w:val="20"/>
                                <w:szCs w:val="20"/>
                              </w:rPr>
                              <w:t>labour</w:t>
                            </w:r>
                            <w:proofErr w:type="spellEnd"/>
                            <w:r w:rsidRPr="00667D32">
                              <w:rPr>
                                <w:rFonts w:asciiTheme="majorHAnsi" w:hAnsiTheme="majorHAnsi"/>
                                <w:sz w:val="20"/>
                                <w:szCs w:val="20"/>
                              </w:rPr>
                              <w:t xml:space="preserve"> and modern slavery is for businesses to publicly report on what they are doing to address these issues. Reporting encourages better practices and helps hold companies accountable. Most businesses are not reporting on this now.</w:t>
                            </w:r>
                          </w:p>
                          <w:p w14:paraId="6DD2500E" w14:textId="15D939CB" w:rsidR="006F787A" w:rsidRDefault="00D12AFD" w:rsidP="00687A5A">
                            <w:pPr>
                              <w:spacing w:after="80"/>
                              <w:rPr>
                                <w:rFonts w:asciiTheme="majorHAnsi" w:hAnsiTheme="majorHAnsi"/>
                                <w:sz w:val="20"/>
                                <w:szCs w:val="20"/>
                              </w:rPr>
                            </w:pPr>
                            <w:r w:rsidRPr="00667D32">
                              <w:rPr>
                                <w:rFonts w:asciiTheme="majorHAnsi" w:hAnsiTheme="majorHAnsi"/>
                                <w:sz w:val="20"/>
                                <w:szCs w:val="20"/>
                              </w:rPr>
                              <w:t xml:space="preserve">We want Canadian legislation </w:t>
                            </w:r>
                            <w:r w:rsidR="00462837" w:rsidRPr="00667D32">
                              <w:rPr>
                                <w:rFonts w:asciiTheme="majorHAnsi" w:hAnsiTheme="majorHAnsi"/>
                                <w:sz w:val="20"/>
                                <w:szCs w:val="20"/>
                              </w:rPr>
                              <w:t xml:space="preserve">that will </w:t>
                            </w:r>
                            <w:r w:rsidRPr="00667D32">
                              <w:rPr>
                                <w:rFonts w:asciiTheme="majorHAnsi" w:hAnsiTheme="majorHAnsi"/>
                                <w:sz w:val="20"/>
                                <w:szCs w:val="20"/>
                              </w:rPr>
                              <w:t>requir</w:t>
                            </w:r>
                            <w:r w:rsidR="00462837" w:rsidRPr="00667D32">
                              <w:rPr>
                                <w:rFonts w:asciiTheme="majorHAnsi" w:hAnsiTheme="majorHAnsi"/>
                                <w:sz w:val="20"/>
                                <w:szCs w:val="20"/>
                              </w:rPr>
                              <w:t>e</w:t>
                            </w:r>
                            <w:r w:rsidRPr="00667D32">
                              <w:rPr>
                                <w:rFonts w:asciiTheme="majorHAnsi" w:hAnsiTheme="majorHAnsi"/>
                                <w:sz w:val="20"/>
                                <w:szCs w:val="20"/>
                              </w:rPr>
                              <w:t xml:space="preserve"> large companies to publically report on efforts to prevent child and forced </w:t>
                            </w:r>
                            <w:proofErr w:type="spellStart"/>
                            <w:r w:rsidRPr="00667D32">
                              <w:rPr>
                                <w:rFonts w:asciiTheme="majorHAnsi" w:hAnsiTheme="majorHAnsi"/>
                                <w:sz w:val="20"/>
                                <w:szCs w:val="20"/>
                              </w:rPr>
                              <w:t>labour</w:t>
                            </w:r>
                            <w:proofErr w:type="spellEnd"/>
                            <w:r w:rsidRPr="00667D32">
                              <w:rPr>
                                <w:rFonts w:asciiTheme="majorHAnsi" w:hAnsiTheme="majorHAnsi"/>
                                <w:sz w:val="20"/>
                                <w:szCs w:val="20"/>
                              </w:rPr>
                              <w:t xml:space="preserve"> in their global supply chains.  The U.K. has such legislation and it is working. It’s time for Canada to take this important s</w:t>
                            </w:r>
                            <w:r w:rsidRPr="009B7098">
                              <w:rPr>
                                <w:rFonts w:asciiTheme="majorHAnsi" w:hAnsiTheme="majorHAnsi"/>
                                <w:sz w:val="20"/>
                                <w:szCs w:val="20"/>
                              </w:rPr>
                              <w:t xml:space="preserve">tep in the larger </w:t>
                            </w:r>
                            <w:r w:rsidR="00462837" w:rsidRPr="009B7098">
                              <w:rPr>
                                <w:rFonts w:asciiTheme="majorHAnsi" w:hAnsiTheme="majorHAnsi"/>
                                <w:sz w:val="20"/>
                                <w:szCs w:val="20"/>
                              </w:rPr>
                              <w:t xml:space="preserve">effort to support child </w:t>
                            </w:r>
                            <w:proofErr w:type="spellStart"/>
                            <w:r w:rsidR="00462837" w:rsidRPr="009B7098">
                              <w:rPr>
                                <w:rFonts w:asciiTheme="majorHAnsi" w:hAnsiTheme="majorHAnsi"/>
                                <w:sz w:val="20"/>
                                <w:szCs w:val="20"/>
                              </w:rPr>
                              <w:t>labourer</w:t>
                            </w:r>
                            <w:r w:rsidRPr="009B7098">
                              <w:rPr>
                                <w:rFonts w:asciiTheme="majorHAnsi" w:hAnsiTheme="majorHAnsi"/>
                                <w:sz w:val="20"/>
                                <w:szCs w:val="20"/>
                              </w:rPr>
                              <w:t>s</w:t>
                            </w:r>
                            <w:proofErr w:type="spellEnd"/>
                            <w:r w:rsidRPr="009B7098">
                              <w:rPr>
                                <w:rFonts w:asciiTheme="majorHAnsi" w:hAnsiTheme="majorHAnsi"/>
                                <w:sz w:val="20"/>
                                <w:szCs w:val="20"/>
                              </w:rPr>
                              <w:t xml:space="preserve">.   </w:t>
                            </w:r>
                          </w:p>
                          <w:p w14:paraId="2CE01FDC" w14:textId="458F388B" w:rsidR="00687A5A" w:rsidRPr="005B68EF" w:rsidRDefault="00687A5A" w:rsidP="00687A5A">
                            <w:pPr>
                              <w:spacing w:after="80"/>
                              <w:rPr>
                                <w:rFonts w:asciiTheme="majorHAnsi" w:hAnsiTheme="majorHAnsi"/>
                                <w:b/>
                                <w:sz w:val="20"/>
                                <w:szCs w:val="20"/>
                              </w:rPr>
                            </w:pPr>
                            <w:r>
                              <w:rPr>
                                <w:rFonts w:asciiTheme="majorHAnsi" w:hAnsiTheme="majorHAnsi"/>
                                <w:sz w:val="20"/>
                                <w:szCs w:val="20"/>
                              </w:rPr>
                              <w:t xml:space="preserve">See </w:t>
                            </w:r>
                            <w:r w:rsidRPr="005B68EF">
                              <w:rPr>
                                <w:rFonts w:asciiTheme="majorHAnsi" w:hAnsiTheme="majorHAnsi"/>
                                <w:b/>
                                <w:i/>
                                <w:sz w:val="20"/>
                                <w:szCs w:val="20"/>
                              </w:rPr>
                              <w:t xml:space="preserve">Taking Action Against Child </w:t>
                            </w:r>
                            <w:proofErr w:type="spellStart"/>
                            <w:r w:rsidRPr="005B68EF">
                              <w:rPr>
                                <w:rFonts w:asciiTheme="majorHAnsi" w:hAnsiTheme="majorHAnsi"/>
                                <w:b/>
                                <w:i/>
                                <w:sz w:val="20"/>
                                <w:szCs w:val="20"/>
                              </w:rPr>
                              <w:t>Labour</w:t>
                            </w:r>
                            <w:proofErr w:type="spellEnd"/>
                            <w:r w:rsidRPr="005B68EF">
                              <w:rPr>
                                <w:rFonts w:asciiTheme="majorHAnsi" w:hAnsiTheme="majorHAnsi"/>
                                <w:b/>
                                <w:i/>
                                <w:sz w:val="20"/>
                                <w:szCs w:val="20"/>
                              </w:rPr>
                              <w:t xml:space="preserve"> and Modern Slavery in Global Supply Chains</w:t>
                            </w:r>
                            <w:r w:rsidRPr="005B68EF">
                              <w:rPr>
                                <w:rFonts w:asciiTheme="majorHAnsi" w:hAnsiTheme="majorHAnsi"/>
                                <w:b/>
                                <w:sz w:val="20"/>
                                <w:szCs w:val="20"/>
                              </w:rPr>
                              <w:t xml:space="preserve"> </w:t>
                            </w:r>
                          </w:p>
                          <w:p w14:paraId="50ABF0EE" w14:textId="535B1319" w:rsidR="005B68EF" w:rsidRPr="005B68EF" w:rsidRDefault="00952AC7" w:rsidP="00687A5A">
                            <w:pPr>
                              <w:spacing w:after="80"/>
                              <w:rPr>
                                <w:rFonts w:asciiTheme="majorHAnsi" w:hAnsiTheme="majorHAnsi"/>
                                <w:b/>
                                <w:sz w:val="16"/>
                                <w:szCs w:val="16"/>
                              </w:rPr>
                            </w:pPr>
                            <w:hyperlink r:id="rId11" w:history="1">
                              <w:r w:rsidR="005B68EF" w:rsidRPr="0062300A">
                                <w:rPr>
                                  <w:rStyle w:val="Hyperlink"/>
                                  <w:rFonts w:asciiTheme="majorHAnsi" w:hAnsiTheme="majorHAnsi"/>
                                  <w:b/>
                                  <w:sz w:val="16"/>
                                  <w:szCs w:val="16"/>
                                </w:rPr>
                                <w:t>http://nochildforsale.ca/resource/child-labour-today/</w:t>
                              </w:r>
                            </w:hyperlink>
                            <w:r w:rsidR="005B68EF">
                              <w:rPr>
                                <w:rFonts w:asciiTheme="majorHAnsi" w:hAnsiTheme="majorHAnsi"/>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2BB3CA" id="_x0000_t202" coordsize="21600,21600" o:spt="202" path="m,l,21600r21600,l21600,xe">
                <v:stroke joinstyle="miter"/>
                <v:path gradientshapeok="t" o:connecttype="rect"/>
              </v:shapetype>
              <v:shape id="Text Box 2" o:spid="_x0000_s1026" type="#_x0000_t202" style="position:absolute;margin-left:147.25pt;margin-top:2.55pt;width:198.45pt;height:248.2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">
                <v:stroke joinstyle="bevel"/>
                <v:shadow on="t" color="black" opacity="26214f" origin="-.5,-.5" offset=".99781mm,.99781mm"/>
                <v:textbox>
                  <w:txbxContent>
                    <w:p w14:paraId="239404E9" w14:textId="60FDFF59" w:rsidR="00D12AFD" w:rsidRPr="009B7098" w:rsidRDefault="00C028D0" w:rsidP="00C028D0">
                      <w:pPr>
                        <w:spacing w:after="120"/>
                        <w:rPr>
                          <w:rFonts w:asciiTheme="majorHAnsi" w:hAnsiTheme="majorHAnsi"/>
                          <w:b/>
                          <w:smallCaps/>
                          <w:sz w:val="22"/>
                          <w:szCs w:val="22"/>
                        </w:rPr>
                      </w:pPr>
                      <w:r w:rsidRPr="009B7098">
                        <w:rPr>
                          <w:rFonts w:asciiTheme="majorHAnsi" w:hAnsiTheme="majorHAnsi"/>
                          <w:b/>
                          <w:smallCaps/>
                          <w:sz w:val="22"/>
                          <w:szCs w:val="22"/>
                        </w:rPr>
                        <w:t>What Canada Can Do</w:t>
                      </w:r>
                    </w:p>
                    <w:p w14:paraId="5431E55F" w14:textId="498AEF45" w:rsidR="00D12AFD" w:rsidRPr="00667D32" w:rsidRDefault="00D12AFD" w:rsidP="00687A5A">
                      <w:pPr>
                        <w:spacing w:after="80"/>
                        <w:rPr>
                          <w:rFonts w:asciiTheme="majorHAnsi" w:hAnsiTheme="majorHAnsi"/>
                          <w:sz w:val="20"/>
                          <w:szCs w:val="20"/>
                        </w:rPr>
                      </w:pPr>
                      <w:r w:rsidRPr="009B7098">
                        <w:rPr>
                          <w:rFonts w:asciiTheme="majorHAnsi" w:hAnsiTheme="majorHAnsi"/>
                          <w:sz w:val="20"/>
                          <w:szCs w:val="20"/>
                        </w:rPr>
                        <w:t xml:space="preserve">A critical </w:t>
                      </w:r>
                      <w:r w:rsidRPr="00667D32">
                        <w:rPr>
                          <w:rFonts w:asciiTheme="majorHAnsi" w:hAnsiTheme="majorHAnsi"/>
                          <w:sz w:val="20"/>
                          <w:szCs w:val="20"/>
                        </w:rPr>
                        <w:t xml:space="preserve">step in addressing child </w:t>
                      </w:r>
                      <w:proofErr w:type="spellStart"/>
                      <w:r w:rsidRPr="00667D32">
                        <w:rPr>
                          <w:rFonts w:asciiTheme="majorHAnsi" w:hAnsiTheme="majorHAnsi"/>
                          <w:sz w:val="20"/>
                          <w:szCs w:val="20"/>
                        </w:rPr>
                        <w:t>labour</w:t>
                      </w:r>
                      <w:proofErr w:type="spellEnd"/>
                      <w:r w:rsidRPr="00667D32">
                        <w:rPr>
                          <w:rFonts w:asciiTheme="majorHAnsi" w:hAnsiTheme="majorHAnsi"/>
                          <w:sz w:val="20"/>
                          <w:szCs w:val="20"/>
                        </w:rPr>
                        <w:t xml:space="preserve"> and modern slavery is for businesses to publicly report on what they are doing to address these issues. Reporting encourages better practices and helps hold companies accountable. Most businesses are not reporting on this now.</w:t>
                      </w:r>
                    </w:p>
                    <w:p w14:paraId="6DD2500E" w14:textId="15D939CB" w:rsidR="006F787A" w:rsidRDefault="00D12AFD" w:rsidP="00687A5A">
                      <w:pPr>
                        <w:spacing w:after="80"/>
                        <w:rPr>
                          <w:rFonts w:asciiTheme="majorHAnsi" w:hAnsiTheme="majorHAnsi"/>
                          <w:sz w:val="20"/>
                          <w:szCs w:val="20"/>
                        </w:rPr>
                      </w:pPr>
                      <w:r w:rsidRPr="00667D32">
                        <w:rPr>
                          <w:rFonts w:asciiTheme="majorHAnsi" w:hAnsiTheme="majorHAnsi"/>
                          <w:sz w:val="20"/>
                          <w:szCs w:val="20"/>
                        </w:rPr>
                        <w:t xml:space="preserve">We want Canadian legislation </w:t>
                      </w:r>
                      <w:r w:rsidR="00462837" w:rsidRPr="00667D32">
                        <w:rPr>
                          <w:rFonts w:asciiTheme="majorHAnsi" w:hAnsiTheme="majorHAnsi"/>
                          <w:sz w:val="20"/>
                          <w:szCs w:val="20"/>
                        </w:rPr>
                        <w:t xml:space="preserve">that will </w:t>
                      </w:r>
                      <w:r w:rsidRPr="00667D32">
                        <w:rPr>
                          <w:rFonts w:asciiTheme="majorHAnsi" w:hAnsiTheme="majorHAnsi"/>
                          <w:sz w:val="20"/>
                          <w:szCs w:val="20"/>
                        </w:rPr>
                        <w:t>requir</w:t>
                      </w:r>
                      <w:r w:rsidR="00462837" w:rsidRPr="00667D32">
                        <w:rPr>
                          <w:rFonts w:asciiTheme="majorHAnsi" w:hAnsiTheme="majorHAnsi"/>
                          <w:sz w:val="20"/>
                          <w:szCs w:val="20"/>
                        </w:rPr>
                        <w:t>e</w:t>
                      </w:r>
                      <w:r w:rsidRPr="00667D32">
                        <w:rPr>
                          <w:rFonts w:asciiTheme="majorHAnsi" w:hAnsiTheme="majorHAnsi"/>
                          <w:sz w:val="20"/>
                          <w:szCs w:val="20"/>
                        </w:rPr>
                        <w:t xml:space="preserve"> large companies to publically report on efforts to prevent child and forced </w:t>
                      </w:r>
                      <w:proofErr w:type="spellStart"/>
                      <w:r w:rsidRPr="00667D32">
                        <w:rPr>
                          <w:rFonts w:asciiTheme="majorHAnsi" w:hAnsiTheme="majorHAnsi"/>
                          <w:sz w:val="20"/>
                          <w:szCs w:val="20"/>
                        </w:rPr>
                        <w:t>labour</w:t>
                      </w:r>
                      <w:proofErr w:type="spellEnd"/>
                      <w:r w:rsidRPr="00667D32">
                        <w:rPr>
                          <w:rFonts w:asciiTheme="majorHAnsi" w:hAnsiTheme="majorHAnsi"/>
                          <w:sz w:val="20"/>
                          <w:szCs w:val="20"/>
                        </w:rPr>
                        <w:t xml:space="preserve"> in their global supply chains.  The U.K. has such legislation and it is working. It’s time for Canada to take this important s</w:t>
                      </w:r>
                      <w:r w:rsidRPr="009B7098">
                        <w:rPr>
                          <w:rFonts w:asciiTheme="majorHAnsi" w:hAnsiTheme="majorHAnsi"/>
                          <w:sz w:val="20"/>
                          <w:szCs w:val="20"/>
                        </w:rPr>
                        <w:t xml:space="preserve">tep in the larger </w:t>
                      </w:r>
                      <w:r w:rsidR="00462837" w:rsidRPr="009B7098">
                        <w:rPr>
                          <w:rFonts w:asciiTheme="majorHAnsi" w:hAnsiTheme="majorHAnsi"/>
                          <w:sz w:val="20"/>
                          <w:szCs w:val="20"/>
                        </w:rPr>
                        <w:t xml:space="preserve">effort to support child </w:t>
                      </w:r>
                      <w:proofErr w:type="spellStart"/>
                      <w:r w:rsidR="00462837" w:rsidRPr="009B7098">
                        <w:rPr>
                          <w:rFonts w:asciiTheme="majorHAnsi" w:hAnsiTheme="majorHAnsi"/>
                          <w:sz w:val="20"/>
                          <w:szCs w:val="20"/>
                        </w:rPr>
                        <w:t>labourer</w:t>
                      </w:r>
                      <w:r w:rsidRPr="009B7098">
                        <w:rPr>
                          <w:rFonts w:asciiTheme="majorHAnsi" w:hAnsiTheme="majorHAnsi"/>
                          <w:sz w:val="20"/>
                          <w:szCs w:val="20"/>
                        </w:rPr>
                        <w:t>s</w:t>
                      </w:r>
                      <w:proofErr w:type="spellEnd"/>
                      <w:r w:rsidRPr="009B7098">
                        <w:rPr>
                          <w:rFonts w:asciiTheme="majorHAnsi" w:hAnsiTheme="majorHAnsi"/>
                          <w:sz w:val="20"/>
                          <w:szCs w:val="20"/>
                        </w:rPr>
                        <w:t xml:space="preserve">.   </w:t>
                      </w:r>
                    </w:p>
                    <w:p w14:paraId="2CE01FDC" w14:textId="458F388B" w:rsidR="00687A5A" w:rsidRPr="005B68EF" w:rsidRDefault="00687A5A" w:rsidP="00687A5A">
                      <w:pPr>
                        <w:spacing w:after="80"/>
                        <w:rPr>
                          <w:rFonts w:asciiTheme="majorHAnsi" w:hAnsiTheme="majorHAnsi"/>
                          <w:b/>
                          <w:sz w:val="20"/>
                          <w:szCs w:val="20"/>
                        </w:rPr>
                      </w:pPr>
                      <w:r>
                        <w:rPr>
                          <w:rFonts w:asciiTheme="majorHAnsi" w:hAnsiTheme="majorHAnsi"/>
                          <w:sz w:val="20"/>
                          <w:szCs w:val="20"/>
                        </w:rPr>
                        <w:t xml:space="preserve">See </w:t>
                      </w:r>
                      <w:r w:rsidRPr="005B68EF">
                        <w:rPr>
                          <w:rFonts w:asciiTheme="majorHAnsi" w:hAnsiTheme="majorHAnsi"/>
                          <w:b/>
                          <w:i/>
                          <w:sz w:val="20"/>
                          <w:szCs w:val="20"/>
                        </w:rPr>
                        <w:t xml:space="preserve">Taking Action Against Child </w:t>
                      </w:r>
                      <w:proofErr w:type="spellStart"/>
                      <w:r w:rsidRPr="005B68EF">
                        <w:rPr>
                          <w:rFonts w:asciiTheme="majorHAnsi" w:hAnsiTheme="majorHAnsi"/>
                          <w:b/>
                          <w:i/>
                          <w:sz w:val="20"/>
                          <w:szCs w:val="20"/>
                        </w:rPr>
                        <w:t>Labour</w:t>
                      </w:r>
                      <w:proofErr w:type="spellEnd"/>
                      <w:r w:rsidRPr="005B68EF">
                        <w:rPr>
                          <w:rFonts w:asciiTheme="majorHAnsi" w:hAnsiTheme="majorHAnsi"/>
                          <w:b/>
                          <w:i/>
                          <w:sz w:val="20"/>
                          <w:szCs w:val="20"/>
                        </w:rPr>
                        <w:t xml:space="preserve"> and Modern Slavery in Global Supply Chains</w:t>
                      </w:r>
                      <w:r w:rsidRPr="005B68EF">
                        <w:rPr>
                          <w:rFonts w:asciiTheme="majorHAnsi" w:hAnsiTheme="majorHAnsi"/>
                          <w:b/>
                          <w:sz w:val="20"/>
                          <w:szCs w:val="20"/>
                        </w:rPr>
                        <w:t xml:space="preserve"> </w:t>
                      </w:r>
                    </w:p>
                    <w:p w14:paraId="50ABF0EE" w14:textId="535B1319" w:rsidR="005B68EF" w:rsidRPr="005B68EF" w:rsidRDefault="00952AC7" w:rsidP="00687A5A">
                      <w:pPr>
                        <w:spacing w:after="80"/>
                        <w:rPr>
                          <w:rFonts w:asciiTheme="majorHAnsi" w:hAnsiTheme="majorHAnsi"/>
                          <w:b/>
                          <w:sz w:val="16"/>
                          <w:szCs w:val="16"/>
                        </w:rPr>
                      </w:pPr>
                      <w:hyperlink r:id="rId12" w:history="1">
                        <w:r w:rsidR="005B68EF" w:rsidRPr="0062300A">
                          <w:rPr>
                            <w:rStyle w:val="Hyperlink"/>
                            <w:rFonts w:asciiTheme="majorHAnsi" w:hAnsiTheme="majorHAnsi"/>
                            <w:b/>
                            <w:sz w:val="16"/>
                            <w:szCs w:val="16"/>
                          </w:rPr>
                          <w:t>http://nochildforsale.ca/resource/child-labour-today/</w:t>
                        </w:r>
                      </w:hyperlink>
                      <w:r w:rsidR="005B68EF">
                        <w:rPr>
                          <w:rFonts w:asciiTheme="majorHAnsi" w:hAnsiTheme="majorHAnsi"/>
                          <w:b/>
                          <w:sz w:val="16"/>
                          <w:szCs w:val="16"/>
                        </w:rPr>
                        <w:t xml:space="preserve"> </w:t>
                      </w:r>
                    </w:p>
                  </w:txbxContent>
                </v:textbox>
                <w10:wrap type="square" anchorx="margin"/>
              </v:shape>
            </w:pict>
          </mc:Fallback>
        </mc:AlternateContent>
      </w:r>
      <w:r w:rsidR="00D12AFD" w:rsidRPr="00B870D6">
        <w:rPr>
          <w:rFonts w:asciiTheme="majorHAnsi" w:hAnsiTheme="majorHAnsi"/>
          <w:b/>
          <w:sz w:val="28"/>
          <w:szCs w:val="28"/>
        </w:rPr>
        <w:t>The Problem</w:t>
      </w:r>
    </w:p>
    <w:p w14:paraId="446026C2" w14:textId="5F210AC1" w:rsidR="00D12AFD" w:rsidRPr="00667D32" w:rsidRDefault="00D12AFD" w:rsidP="00D12AFD">
      <w:pPr>
        <w:spacing w:after="120"/>
      </w:pPr>
      <w:r w:rsidRPr="00B870D6">
        <w:t xml:space="preserve">An estimated 168 million children work as child </w:t>
      </w:r>
      <w:proofErr w:type="spellStart"/>
      <w:r w:rsidRPr="00B870D6">
        <w:t>labourers</w:t>
      </w:r>
      <w:proofErr w:type="spellEnd"/>
      <w:r w:rsidRPr="00B870D6">
        <w:t xml:space="preserve"> around the world, “</w:t>
      </w:r>
      <w:r w:rsidRPr="00667D32">
        <w:t>work that deprives children of their childhood, their potential and their dignity, and that is harmful to physical and mental development.”</w:t>
      </w:r>
      <w:r w:rsidRPr="00667D32">
        <w:rPr>
          <w:rStyle w:val="EndnoteReference"/>
        </w:rPr>
        <w:endnoteReference w:id="1"/>
      </w:r>
      <w:r w:rsidRPr="00667D32">
        <w:t> </w:t>
      </w:r>
    </w:p>
    <w:p w14:paraId="37BBB9B8" w14:textId="3497E605" w:rsidR="00D12AFD" w:rsidRPr="00667D32" w:rsidRDefault="00D12AFD" w:rsidP="00D12AFD">
      <w:pPr>
        <w:spacing w:after="120"/>
      </w:pPr>
      <w:r w:rsidRPr="00667D32">
        <w:t xml:space="preserve">We are connected to these children. World Vision’s research shows there are more than 1,200 companies operating in Canada that import goods at high risk of being produced by child </w:t>
      </w:r>
      <w:proofErr w:type="spellStart"/>
      <w:r w:rsidRPr="00667D32">
        <w:t>labourers</w:t>
      </w:r>
      <w:proofErr w:type="spellEnd"/>
      <w:r w:rsidRPr="00667D32">
        <w:t>.</w:t>
      </w:r>
      <w:r w:rsidR="006F787A" w:rsidRPr="00667D32">
        <w:rPr>
          <w:rStyle w:val="EndnoteReference"/>
        </w:rPr>
        <w:endnoteReference w:id="2"/>
      </w:r>
      <w:r w:rsidRPr="00667D32">
        <w:t xml:space="preserve"> </w:t>
      </w:r>
    </w:p>
    <w:p w14:paraId="37D08822" w14:textId="77777777" w:rsidR="00D12AFD" w:rsidRPr="00667D32" w:rsidRDefault="00D12AFD" w:rsidP="00D12AFD">
      <w:pPr>
        <w:spacing w:after="120"/>
        <w:rPr>
          <w:rFonts w:asciiTheme="majorHAnsi" w:hAnsiTheme="majorHAnsi"/>
          <w:b/>
          <w:sz w:val="28"/>
          <w:szCs w:val="28"/>
        </w:rPr>
      </w:pPr>
      <w:r w:rsidRPr="00667D32">
        <w:rPr>
          <w:rFonts w:asciiTheme="majorHAnsi" w:hAnsiTheme="majorHAnsi"/>
          <w:b/>
          <w:sz w:val="28"/>
          <w:szCs w:val="28"/>
        </w:rPr>
        <w:t>The Opportunity</w:t>
      </w:r>
    </w:p>
    <w:p w14:paraId="56035458" w14:textId="5D229646" w:rsidR="00D12AFD" w:rsidRPr="00667D32" w:rsidRDefault="00004AFA" w:rsidP="00D12AFD">
      <w:pPr>
        <w:spacing w:after="120"/>
      </w:pPr>
      <w:r w:rsidRPr="00667D32">
        <w:t>As the Church in Canada, w</w:t>
      </w:r>
      <w:r w:rsidR="00D12AFD" w:rsidRPr="00667D32">
        <w:t xml:space="preserve">e have a </w:t>
      </w:r>
      <w:r w:rsidRPr="00667D32">
        <w:t xml:space="preserve">timely </w:t>
      </w:r>
      <w:r w:rsidR="00D12AFD" w:rsidRPr="00667D32">
        <w:t>mome</w:t>
      </w:r>
      <w:r w:rsidR="00EC2A7D">
        <w:t xml:space="preserve">nt to address this injustice.  The Government of Canada is considering </w:t>
      </w:r>
      <w:r w:rsidR="00D12AFD" w:rsidRPr="00667D32">
        <w:t xml:space="preserve">Canada’s response to child </w:t>
      </w:r>
      <w:proofErr w:type="spellStart"/>
      <w:r w:rsidR="00D12AFD" w:rsidRPr="00667D32">
        <w:t>labour</w:t>
      </w:r>
      <w:proofErr w:type="spellEnd"/>
      <w:r w:rsidR="00D12AFD" w:rsidRPr="00667D32">
        <w:t xml:space="preserve"> and modern slavery.  It is critical that </w:t>
      </w:r>
      <w:r w:rsidR="00EC2A7D">
        <w:t xml:space="preserve">our leaders </w:t>
      </w:r>
      <w:r w:rsidRPr="00667D32">
        <w:t xml:space="preserve">know that </w:t>
      </w:r>
      <w:r w:rsidR="00EC2A7D">
        <w:t>Canadians w</w:t>
      </w:r>
      <w:r w:rsidR="00D12AFD" w:rsidRPr="00667D32">
        <w:t>ant a just and fair response that considers the wellbeing of children and their families.</w:t>
      </w:r>
    </w:p>
    <w:p w14:paraId="58C7A58F" w14:textId="4FF538B7" w:rsidR="00D12AFD" w:rsidRDefault="00D12AFD" w:rsidP="00D12AFD">
      <w:pPr>
        <w:spacing w:after="240"/>
      </w:pPr>
      <w:r w:rsidRPr="00667D32">
        <w:t xml:space="preserve">World Vision is asking people of faith from across the country to take a moment and raise their voices in solidarity with the millions of child </w:t>
      </w:r>
      <w:proofErr w:type="spellStart"/>
      <w:r w:rsidRPr="00667D32">
        <w:t>labourers</w:t>
      </w:r>
      <w:proofErr w:type="spellEnd"/>
      <w:r w:rsidRPr="00667D32">
        <w:t xml:space="preserve"> who need our Christian support. Together, we can </w:t>
      </w:r>
      <w:r w:rsidR="00004AFA" w:rsidRPr="00667D32">
        <w:t>take a step toward the</w:t>
      </w:r>
      <w:r w:rsidRPr="00667D32">
        <w:t xml:space="preserve"> goal of “life in all its fullness” for every child.</w:t>
      </w:r>
      <w:r>
        <w:t xml:space="preserve">  </w:t>
      </w:r>
      <w:r w:rsidRPr="00652D2E">
        <w:t xml:space="preserve">  </w:t>
      </w:r>
    </w:p>
    <w:p w14:paraId="0D8D93C2" w14:textId="5D764879" w:rsidR="00EC2A7D" w:rsidRPr="00EC2A7D" w:rsidRDefault="00D12AFD" w:rsidP="00EC2A7D">
      <w:pPr>
        <w:spacing w:after="120"/>
        <w:rPr>
          <w:rFonts w:asciiTheme="majorHAnsi" w:hAnsiTheme="majorHAnsi"/>
          <w:b/>
          <w:sz w:val="28"/>
          <w:szCs w:val="28"/>
        </w:rPr>
      </w:pPr>
      <w:r w:rsidRPr="00A31B3B">
        <w:rPr>
          <w:rFonts w:asciiTheme="majorHAnsi" w:hAnsiTheme="majorHAnsi"/>
          <w:b/>
          <w:sz w:val="28"/>
          <w:szCs w:val="28"/>
        </w:rPr>
        <w:t xml:space="preserve">Three ways your church members can engage </w:t>
      </w:r>
    </w:p>
    <w:p w14:paraId="43D6D6BE" w14:textId="77777777" w:rsidR="00D12AFD" w:rsidRPr="00EE27F8" w:rsidRDefault="00D12AFD" w:rsidP="00C028D0">
      <w:pPr>
        <w:pStyle w:val="ListParagraph"/>
        <w:numPr>
          <w:ilvl w:val="0"/>
          <w:numId w:val="1"/>
        </w:numPr>
        <w:spacing w:after="0" w:line="240" w:lineRule="auto"/>
        <w:ind w:left="720"/>
        <w:contextualSpacing w:val="0"/>
        <w:rPr>
          <w:b/>
        </w:rPr>
      </w:pPr>
      <w:r w:rsidRPr="00EE27F8">
        <w:rPr>
          <w:b/>
        </w:rPr>
        <w:t xml:space="preserve">Sign and share the No Child For Sale petition </w:t>
      </w:r>
    </w:p>
    <w:p w14:paraId="23DDCD69" w14:textId="6B39B369" w:rsidR="00D12AFD" w:rsidRPr="00EE27F8" w:rsidRDefault="00D12AFD" w:rsidP="00C028D0">
      <w:pPr>
        <w:spacing w:after="120"/>
        <w:ind w:left="720"/>
      </w:pPr>
      <w:r>
        <w:t xml:space="preserve">This </w:t>
      </w:r>
      <w:hyperlink r:id="rId13" w:history="1">
        <w:r w:rsidRPr="00620C00">
          <w:rPr>
            <w:rStyle w:val="Hyperlink"/>
          </w:rPr>
          <w:t>online petition</w:t>
        </w:r>
      </w:hyperlink>
      <w:r w:rsidR="00ED5880">
        <w:t xml:space="preserve"> goes </w:t>
      </w:r>
      <w:r>
        <w:t xml:space="preserve">to Government of Canada leaders, letting them know that Canadians want companies to address child </w:t>
      </w:r>
      <w:proofErr w:type="spellStart"/>
      <w:r>
        <w:t>labour</w:t>
      </w:r>
      <w:proofErr w:type="spellEnd"/>
      <w:r>
        <w:t xml:space="preserve"> and modern slavery in </w:t>
      </w:r>
      <w:r w:rsidR="00ED5880">
        <w:t xml:space="preserve">global         </w:t>
      </w:r>
      <w:r>
        <w:t>supply chains.</w:t>
      </w:r>
    </w:p>
    <w:p w14:paraId="0F1DEEC5" w14:textId="71FEB65F" w:rsidR="00D12AFD" w:rsidRPr="00EE27F8" w:rsidRDefault="00766140" w:rsidP="00C028D0">
      <w:pPr>
        <w:pStyle w:val="ListParagraph"/>
        <w:numPr>
          <w:ilvl w:val="0"/>
          <w:numId w:val="1"/>
        </w:numPr>
        <w:spacing w:after="0" w:line="240" w:lineRule="auto"/>
        <w:ind w:left="720"/>
        <w:contextualSpacing w:val="0"/>
        <w:rPr>
          <w:b/>
        </w:rPr>
      </w:pPr>
      <w:r>
        <w:rPr>
          <w:b/>
        </w:rPr>
        <w:t xml:space="preserve">Consider </w:t>
      </w:r>
      <w:r w:rsidR="00EC2A7D">
        <w:rPr>
          <w:b/>
        </w:rPr>
        <w:t xml:space="preserve">child </w:t>
      </w:r>
      <w:proofErr w:type="spellStart"/>
      <w:r w:rsidR="00EC2A7D">
        <w:rPr>
          <w:b/>
        </w:rPr>
        <w:t>labour</w:t>
      </w:r>
      <w:proofErr w:type="spellEnd"/>
      <w:r w:rsidR="00EC2A7D">
        <w:rPr>
          <w:b/>
        </w:rPr>
        <w:t xml:space="preserve"> and how we can respond</w:t>
      </w:r>
      <w:r>
        <w:rPr>
          <w:b/>
        </w:rPr>
        <w:t xml:space="preserve"> </w:t>
      </w:r>
    </w:p>
    <w:p w14:paraId="453C7FC0" w14:textId="2E56A587" w:rsidR="00D12AFD" w:rsidRDefault="00EC2A7D" w:rsidP="00C028D0">
      <w:pPr>
        <w:spacing w:after="120"/>
        <w:ind w:left="720"/>
      </w:pPr>
      <w:r>
        <w:t xml:space="preserve">Use the study tips on our </w:t>
      </w:r>
      <w:hyperlink r:id="rId14" w:history="1">
        <w:r w:rsidRPr="005208A4">
          <w:rPr>
            <w:rStyle w:val="Hyperlink"/>
          </w:rPr>
          <w:t>Church Resources page</w:t>
        </w:r>
      </w:hyperlink>
      <w:r>
        <w:t xml:space="preserve"> for sermons, discussion group</w:t>
      </w:r>
      <w:r w:rsidR="00766140">
        <w:t>s</w:t>
      </w:r>
      <w:r>
        <w:t xml:space="preserve"> or prayer points. You’ll also find announcements, videos and social media assets ready-to-use.</w:t>
      </w:r>
      <w:r w:rsidR="00D12AFD">
        <w:t xml:space="preserve">   </w:t>
      </w:r>
    </w:p>
    <w:p w14:paraId="3CFDAF55" w14:textId="590B29D8" w:rsidR="00D12AFD" w:rsidRPr="00EE27F8" w:rsidRDefault="008F3DDE" w:rsidP="00C028D0">
      <w:pPr>
        <w:pStyle w:val="ListParagraph"/>
        <w:numPr>
          <w:ilvl w:val="0"/>
          <w:numId w:val="1"/>
        </w:numPr>
        <w:spacing w:after="0" w:line="240" w:lineRule="auto"/>
        <w:ind w:left="720"/>
        <w:contextualSpacing w:val="0"/>
        <w:rPr>
          <w:b/>
        </w:rPr>
      </w:pPr>
      <w:r>
        <w:rPr>
          <w:b/>
        </w:rPr>
        <w:t xml:space="preserve">Take a church action, Sunday, </w:t>
      </w:r>
      <w:r w:rsidR="00D12AFD" w:rsidRPr="002A6114">
        <w:rPr>
          <w:b/>
        </w:rPr>
        <w:t>June 1</w:t>
      </w:r>
      <w:r w:rsidR="00ED5880">
        <w:rPr>
          <w:b/>
        </w:rPr>
        <w:t>1</w:t>
      </w:r>
    </w:p>
    <w:p w14:paraId="6B3C2DC3" w14:textId="484B628E" w:rsidR="00D12AFD" w:rsidRDefault="00ED5880" w:rsidP="00C028D0">
      <w:pPr>
        <w:ind w:left="720"/>
      </w:pPr>
      <w:r>
        <w:t xml:space="preserve">June 12 is the </w:t>
      </w:r>
      <w:r w:rsidRPr="00ED5880">
        <w:rPr>
          <w:i/>
        </w:rPr>
        <w:t xml:space="preserve">World Day </w:t>
      </w:r>
      <w:proofErr w:type="gramStart"/>
      <w:r w:rsidRPr="00ED5880">
        <w:rPr>
          <w:i/>
        </w:rPr>
        <w:t>Against</w:t>
      </w:r>
      <w:proofErr w:type="gramEnd"/>
      <w:r w:rsidRPr="00ED5880">
        <w:rPr>
          <w:i/>
        </w:rPr>
        <w:t xml:space="preserve"> Child </w:t>
      </w:r>
      <w:proofErr w:type="spellStart"/>
      <w:r w:rsidRPr="00ED5880">
        <w:rPr>
          <w:i/>
        </w:rPr>
        <w:t>Labour</w:t>
      </w:r>
      <w:proofErr w:type="spellEnd"/>
      <w:r>
        <w:t xml:space="preserve">. Come up with a symbolic action at your church and post it online, using the hashtag </w:t>
      </w:r>
      <w:r w:rsidRPr="00477D01">
        <w:rPr>
          <w:i/>
        </w:rPr>
        <w:t>#</w:t>
      </w:r>
      <w:proofErr w:type="spellStart"/>
      <w:r w:rsidRPr="00477D01">
        <w:rPr>
          <w:i/>
        </w:rPr>
        <w:t>NoChildForSale</w:t>
      </w:r>
      <w:proofErr w:type="spellEnd"/>
      <w:r>
        <w:t xml:space="preserve">. Follow </w:t>
      </w:r>
      <w:proofErr w:type="spellStart"/>
      <w:r w:rsidRPr="00477D01">
        <w:rPr>
          <w:i/>
        </w:rPr>
        <w:t>WorldV</w:t>
      </w:r>
      <w:r w:rsidR="00D12AFD" w:rsidRPr="00477D01">
        <w:rPr>
          <w:i/>
        </w:rPr>
        <w:t>ision</w:t>
      </w:r>
      <w:r w:rsidRPr="00477D01">
        <w:rPr>
          <w:i/>
        </w:rPr>
        <w:t>Can</w:t>
      </w:r>
      <w:proofErr w:type="spellEnd"/>
      <w:r>
        <w:t xml:space="preserve"> on Facebook or Twitter for more ideas. </w:t>
      </w:r>
    </w:p>
    <w:p w14:paraId="7EB48287" w14:textId="77777777" w:rsidR="00D12AFD" w:rsidRDefault="00D12AFD" w:rsidP="00D12AFD">
      <w:pPr>
        <w:ind w:left="360"/>
      </w:pPr>
    </w:p>
    <w:p w14:paraId="6E007C70" w14:textId="77777777" w:rsidR="00D12AFD" w:rsidRPr="00EE27F8" w:rsidRDefault="00D12AFD" w:rsidP="00D12AFD">
      <w:pPr>
        <w:spacing w:after="120"/>
        <w:rPr>
          <w:rFonts w:asciiTheme="majorHAnsi" w:hAnsiTheme="majorHAnsi"/>
          <w:b/>
          <w:sz w:val="28"/>
          <w:szCs w:val="28"/>
        </w:rPr>
      </w:pPr>
      <w:r w:rsidRPr="00EE27F8">
        <w:rPr>
          <w:rFonts w:asciiTheme="majorHAnsi" w:hAnsiTheme="majorHAnsi"/>
          <w:b/>
          <w:sz w:val="28"/>
          <w:szCs w:val="28"/>
        </w:rPr>
        <w:t>Where to start</w:t>
      </w:r>
    </w:p>
    <w:p w14:paraId="23B2B738" w14:textId="47A367B7" w:rsidR="00D12AFD" w:rsidRDefault="00D12AFD" w:rsidP="00C028D0">
      <w:r>
        <w:t>We</w:t>
      </w:r>
      <w:r w:rsidR="002F79BD">
        <w:t>’</w:t>
      </w:r>
      <w:bookmarkStart w:id="0" w:name="_GoBack"/>
      <w:bookmarkEnd w:id="0"/>
      <w:r>
        <w:t>ve place</w:t>
      </w:r>
      <w:r w:rsidR="00C028D0">
        <w:t>d</w:t>
      </w:r>
      <w:r>
        <w:t xml:space="preserve"> everything you need </w:t>
      </w:r>
      <w:r w:rsidR="00006AFA">
        <w:t xml:space="preserve">at </w:t>
      </w:r>
      <w:hyperlink r:id="rId15" w:history="1">
        <w:r w:rsidR="005208A4" w:rsidRPr="005208A4">
          <w:rPr>
            <w:rStyle w:val="Hyperlink"/>
          </w:rPr>
          <w:t>http://nochildforsale.ca/church-resources/</w:t>
        </w:r>
      </w:hyperlink>
      <w:r w:rsidR="005208A4" w:rsidRPr="005208A4">
        <w:t xml:space="preserve"> </w:t>
      </w:r>
      <w:r w:rsidR="00CF3974" w:rsidRPr="00006AFA">
        <w:t>.</w:t>
      </w:r>
      <w:r w:rsidRPr="00006AFA">
        <w:t xml:space="preserve"> Here</w:t>
      </w:r>
      <w:r>
        <w:t xml:space="preserve"> you’ll find copy for church announcements</w:t>
      </w:r>
      <w:r w:rsidR="00CF3974">
        <w:t xml:space="preserve"> and posts</w:t>
      </w:r>
      <w:r>
        <w:t xml:space="preserve">, </w:t>
      </w:r>
      <w:r w:rsidR="007027E9">
        <w:t xml:space="preserve">ideas for June 11, </w:t>
      </w:r>
      <w:r>
        <w:t>sermon supports</w:t>
      </w:r>
      <w:r w:rsidR="00004AFA">
        <w:t>,</w:t>
      </w:r>
      <w:r>
        <w:t xml:space="preserve"> and more.   </w:t>
      </w:r>
    </w:p>
    <w:p w14:paraId="2D1C9774" w14:textId="5B149DFC" w:rsidR="00CF54C8" w:rsidRPr="00CF54C8" w:rsidRDefault="00CF54C8" w:rsidP="00CF54C8">
      <w:pPr>
        <w:tabs>
          <w:tab w:val="left" w:pos="1916"/>
        </w:tabs>
        <w:rPr>
          <w:rFonts w:ascii="Arial" w:hAnsi="Arial" w:cs="Arial"/>
          <w:sz w:val="22"/>
          <w:szCs w:val="22"/>
        </w:rPr>
      </w:pPr>
    </w:p>
    <w:sectPr w:rsidR="00CF54C8" w:rsidRPr="00CF54C8" w:rsidSect="00D12AFD">
      <w:headerReference w:type="default" r:id="rId16"/>
      <w:footerReference w:type="default" r:id="rId17"/>
      <w:pgSz w:w="12240" w:h="15840"/>
      <w:pgMar w:top="1152" w:right="1037" w:bottom="864" w:left="1138" w:header="706" w:footer="5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B1B27" w14:textId="77777777" w:rsidR="00952AC7" w:rsidRDefault="00952AC7" w:rsidP="00B82541">
      <w:r>
        <w:separator/>
      </w:r>
    </w:p>
  </w:endnote>
  <w:endnote w:type="continuationSeparator" w:id="0">
    <w:p w14:paraId="1511F61E" w14:textId="77777777" w:rsidR="00952AC7" w:rsidRDefault="00952AC7" w:rsidP="00B82541">
      <w:r>
        <w:continuationSeparator/>
      </w:r>
    </w:p>
  </w:endnote>
  <w:endnote w:id="1">
    <w:p w14:paraId="3B23DDA6" w14:textId="7B8147D3" w:rsidR="00D12AFD" w:rsidRDefault="00D12AFD" w:rsidP="00D12AFD">
      <w:pPr>
        <w:pStyle w:val="EndnoteText"/>
      </w:pPr>
      <w:r>
        <w:rPr>
          <w:rStyle w:val="EndnoteReference"/>
        </w:rPr>
        <w:endnoteRef/>
      </w:r>
      <w:r>
        <w:t xml:space="preserve"> International </w:t>
      </w:r>
      <w:proofErr w:type="spellStart"/>
      <w:r>
        <w:t>Labour</w:t>
      </w:r>
      <w:proofErr w:type="spellEnd"/>
      <w:r>
        <w:t xml:space="preserve"> Organization: &lt;</w:t>
      </w:r>
      <w:hyperlink r:id="rId1" w:history="1">
        <w:r w:rsidRPr="007172D9">
          <w:rPr>
            <w:rStyle w:val="Hyperlink"/>
          </w:rPr>
          <w:t>http://ilo.org/ipec/facts/lang--</w:t>
        </w:r>
        <w:proofErr w:type="spellStart"/>
        <w:r w:rsidRPr="007172D9">
          <w:rPr>
            <w:rStyle w:val="Hyperlink"/>
          </w:rPr>
          <w:t>en</w:t>
        </w:r>
        <w:proofErr w:type="spellEnd"/>
        <w:r w:rsidRPr="007172D9">
          <w:rPr>
            <w:rStyle w:val="Hyperlink"/>
          </w:rPr>
          <w:t>/index.htm</w:t>
        </w:r>
      </w:hyperlink>
      <w:r>
        <w:t xml:space="preserve">&gt; </w:t>
      </w:r>
    </w:p>
  </w:endnote>
  <w:endnote w:id="2">
    <w:p w14:paraId="42600EC8" w14:textId="0EC6CBB3" w:rsidR="006F787A" w:rsidRDefault="006F787A">
      <w:pPr>
        <w:pStyle w:val="EndnoteText"/>
      </w:pPr>
      <w:r>
        <w:rPr>
          <w:rStyle w:val="EndnoteReference"/>
        </w:rPr>
        <w:endnoteRef/>
      </w:r>
      <w:r>
        <w:t xml:space="preserve"> Supply Chain Risk Report: Child and forced </w:t>
      </w:r>
      <w:proofErr w:type="spellStart"/>
      <w:r>
        <w:t>labour</w:t>
      </w:r>
      <w:proofErr w:type="spellEnd"/>
      <w:r>
        <w:t xml:space="preserve"> in Canadian consumer products: &lt;</w:t>
      </w:r>
      <w:hyperlink r:id="rId2" w:history="1">
        <w:r w:rsidRPr="00183710">
          <w:rPr>
            <w:rStyle w:val="Hyperlink"/>
          </w:rPr>
          <w:t>http://nochildforsale.ca/wp-content/uploads/2016/06/Child-and-forced-labour-report_jun-08.pdf#</w:t>
        </w:r>
      </w:hyperlink>
      <w:r>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4AE7C" w14:textId="4BA8EB2E" w:rsidR="004C3C86" w:rsidRDefault="004C3C86" w:rsidP="004C3C86">
    <w:pPr>
      <w:widowControl w:val="0"/>
      <w:autoSpaceDE w:val="0"/>
      <w:autoSpaceDN w:val="0"/>
      <w:adjustRightInd w:val="0"/>
      <w:jc w:val="center"/>
      <w:rPr>
        <w:rFonts w:ascii="Arial" w:hAnsi="Arial" w:cs="Arial"/>
        <w:color w:val="676767"/>
        <w:sz w:val="12"/>
        <w:szCs w:val="12"/>
      </w:rPr>
    </w:pPr>
    <w:r w:rsidRPr="004C3C86">
      <w:rPr>
        <w:rFonts w:ascii="Arial" w:hAnsi="Arial" w:cs="Arial"/>
        <w:color w:val="676767"/>
        <w:sz w:val="12"/>
        <w:szCs w:val="12"/>
      </w:rPr>
      <w:t>World Vision is a Christian relief, development, and advocacy organization working to create lasting change in the lives of children, families, and communities</w:t>
    </w:r>
    <w:r>
      <w:rPr>
        <w:rFonts w:ascii="Arial" w:hAnsi="Arial" w:cs="Arial"/>
        <w:color w:val="676767"/>
        <w:sz w:val="12"/>
        <w:szCs w:val="12"/>
      </w:rPr>
      <w:t xml:space="preserve"> </w:t>
    </w:r>
    <w:r w:rsidRPr="004C3C86">
      <w:rPr>
        <w:rFonts w:ascii="Arial" w:hAnsi="Arial" w:cs="Arial"/>
        <w:color w:val="676767"/>
        <w:sz w:val="12"/>
        <w:szCs w:val="12"/>
      </w:rPr>
      <w:t>to overcome poverty</w:t>
    </w:r>
  </w:p>
  <w:p w14:paraId="304CF1FA" w14:textId="17707843" w:rsidR="004C3C86" w:rsidRPr="004C3C86" w:rsidRDefault="004C3C86" w:rsidP="004C3C86">
    <w:pPr>
      <w:widowControl w:val="0"/>
      <w:autoSpaceDE w:val="0"/>
      <w:autoSpaceDN w:val="0"/>
      <w:adjustRightInd w:val="0"/>
      <w:jc w:val="center"/>
      <w:rPr>
        <w:rFonts w:ascii="Arial" w:hAnsi="Arial" w:cs="Arial"/>
        <w:color w:val="676767"/>
        <w:sz w:val="12"/>
        <w:szCs w:val="12"/>
      </w:rPr>
    </w:pPr>
    <w:proofErr w:type="gramStart"/>
    <w:r w:rsidRPr="004C3C86">
      <w:rPr>
        <w:rFonts w:ascii="Arial" w:hAnsi="Arial" w:cs="Arial"/>
        <w:color w:val="676767"/>
        <w:sz w:val="12"/>
        <w:szCs w:val="12"/>
      </w:rPr>
      <w:t>and</w:t>
    </w:r>
    <w:proofErr w:type="gramEnd"/>
    <w:r w:rsidRPr="004C3C86">
      <w:rPr>
        <w:rFonts w:ascii="Arial" w:hAnsi="Arial" w:cs="Arial"/>
        <w:color w:val="676767"/>
        <w:sz w:val="12"/>
        <w:szCs w:val="12"/>
      </w:rPr>
      <w:t xml:space="preserve"> injustice. Inspired by our Christian values, World Vision is dedicated to working with the world’s most vulnerable people regardless</w:t>
    </w:r>
    <w:r>
      <w:rPr>
        <w:rFonts w:ascii="Arial" w:hAnsi="Arial" w:cs="Arial"/>
        <w:color w:val="676767"/>
        <w:sz w:val="12"/>
        <w:szCs w:val="12"/>
      </w:rPr>
      <w:t xml:space="preserve"> </w:t>
    </w:r>
    <w:r w:rsidRPr="004C3C86">
      <w:rPr>
        <w:rFonts w:ascii="Arial" w:hAnsi="Arial" w:cs="Arial"/>
        <w:color w:val="676767"/>
        <w:sz w:val="12"/>
        <w:szCs w:val="12"/>
      </w:rPr>
      <w:t>of religion, race, ethnicity, or gender.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1980B" w14:textId="77777777" w:rsidR="00952AC7" w:rsidRDefault="00952AC7" w:rsidP="00B82541">
      <w:r>
        <w:separator/>
      </w:r>
    </w:p>
  </w:footnote>
  <w:footnote w:type="continuationSeparator" w:id="0">
    <w:p w14:paraId="15227A77" w14:textId="77777777" w:rsidR="00952AC7" w:rsidRDefault="00952AC7" w:rsidP="00B82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5B5AF" w14:textId="77777777" w:rsidR="00B82541" w:rsidRDefault="00B82541" w:rsidP="00B82541">
    <w:pPr>
      <w:pStyle w:val="Header"/>
      <w:tabs>
        <w:tab w:val="clear" w:pos="8640"/>
        <w:tab w:val="right" w:pos="9356"/>
      </w:tabs>
    </w:pPr>
    <w:r>
      <w:rPr>
        <w:noProof/>
      </w:rPr>
      <w:drawing>
        <wp:anchor distT="0" distB="0" distL="114300" distR="114300" simplePos="0" relativeHeight="251658240" behindDoc="1" locked="0" layoutInCell="1" allowOverlap="1" wp14:anchorId="13A57787" wp14:editId="4DE729F8">
          <wp:simplePos x="0" y="0"/>
          <wp:positionH relativeFrom="column">
            <wp:posOffset>4857698</wp:posOffset>
          </wp:positionH>
          <wp:positionV relativeFrom="page">
            <wp:posOffset>-215</wp:posOffset>
          </wp:positionV>
          <wp:extent cx="2212946" cy="92618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_WVC_Equal_relationship_RGB.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212946" cy="9261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779E0"/>
    <w:multiLevelType w:val="hybridMultilevel"/>
    <w:tmpl w:val="CCEE476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41"/>
    <w:rsid w:val="00004AFA"/>
    <w:rsid w:val="00006AFA"/>
    <w:rsid w:val="00033B9C"/>
    <w:rsid w:val="000C11B9"/>
    <w:rsid w:val="002F79BD"/>
    <w:rsid w:val="003909CB"/>
    <w:rsid w:val="00462837"/>
    <w:rsid w:val="00477D01"/>
    <w:rsid w:val="004C3C86"/>
    <w:rsid w:val="005208A4"/>
    <w:rsid w:val="005B68EF"/>
    <w:rsid w:val="006249F2"/>
    <w:rsid w:val="00667D32"/>
    <w:rsid w:val="0067191D"/>
    <w:rsid w:val="00687A5A"/>
    <w:rsid w:val="006C4B27"/>
    <w:rsid w:val="006F787A"/>
    <w:rsid w:val="007027E9"/>
    <w:rsid w:val="00766140"/>
    <w:rsid w:val="008B26DB"/>
    <w:rsid w:val="008F050E"/>
    <w:rsid w:val="008F3DDE"/>
    <w:rsid w:val="00952AC7"/>
    <w:rsid w:val="00966A21"/>
    <w:rsid w:val="009B7098"/>
    <w:rsid w:val="00B664AB"/>
    <w:rsid w:val="00B82541"/>
    <w:rsid w:val="00B870D6"/>
    <w:rsid w:val="00BE1696"/>
    <w:rsid w:val="00BE599C"/>
    <w:rsid w:val="00C028D0"/>
    <w:rsid w:val="00C84D1F"/>
    <w:rsid w:val="00CF3974"/>
    <w:rsid w:val="00CF54C8"/>
    <w:rsid w:val="00D12AFD"/>
    <w:rsid w:val="00D2236A"/>
    <w:rsid w:val="00D67916"/>
    <w:rsid w:val="00EC2A7D"/>
    <w:rsid w:val="00ED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DCD2A5"/>
  <w14:defaultImageDpi w14:val="300"/>
  <w15:docId w15:val="{1AE7E623-1459-4E44-9773-B3679E84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25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541"/>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B825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541"/>
    <w:rPr>
      <w:rFonts w:ascii="Lucida Grande" w:hAnsi="Lucida Grande" w:cs="Lucida Grande"/>
      <w:sz w:val="18"/>
      <w:szCs w:val="18"/>
    </w:rPr>
  </w:style>
  <w:style w:type="paragraph" w:styleId="Header">
    <w:name w:val="header"/>
    <w:basedOn w:val="Normal"/>
    <w:link w:val="HeaderChar"/>
    <w:uiPriority w:val="99"/>
    <w:unhideWhenUsed/>
    <w:rsid w:val="00B82541"/>
    <w:pPr>
      <w:tabs>
        <w:tab w:val="center" w:pos="4320"/>
        <w:tab w:val="right" w:pos="8640"/>
      </w:tabs>
    </w:pPr>
  </w:style>
  <w:style w:type="character" w:customStyle="1" w:styleId="HeaderChar">
    <w:name w:val="Header Char"/>
    <w:basedOn w:val="DefaultParagraphFont"/>
    <w:link w:val="Header"/>
    <w:uiPriority w:val="99"/>
    <w:rsid w:val="00B82541"/>
  </w:style>
  <w:style w:type="paragraph" w:styleId="Footer">
    <w:name w:val="footer"/>
    <w:basedOn w:val="Normal"/>
    <w:link w:val="FooterChar"/>
    <w:uiPriority w:val="99"/>
    <w:unhideWhenUsed/>
    <w:rsid w:val="00B82541"/>
    <w:pPr>
      <w:tabs>
        <w:tab w:val="center" w:pos="4320"/>
        <w:tab w:val="right" w:pos="8640"/>
      </w:tabs>
    </w:pPr>
  </w:style>
  <w:style w:type="character" w:customStyle="1" w:styleId="FooterChar">
    <w:name w:val="Footer Char"/>
    <w:basedOn w:val="DefaultParagraphFont"/>
    <w:link w:val="Footer"/>
    <w:uiPriority w:val="99"/>
    <w:rsid w:val="00B82541"/>
  </w:style>
  <w:style w:type="paragraph" w:styleId="ListParagraph">
    <w:name w:val="List Paragraph"/>
    <w:basedOn w:val="Normal"/>
    <w:uiPriority w:val="34"/>
    <w:qFormat/>
    <w:rsid w:val="00D12AFD"/>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D12AFD"/>
    <w:rPr>
      <w:color w:val="0000FF" w:themeColor="hyperlink"/>
      <w:u w:val="single"/>
    </w:rPr>
  </w:style>
  <w:style w:type="paragraph" w:styleId="EndnoteText">
    <w:name w:val="endnote text"/>
    <w:basedOn w:val="Normal"/>
    <w:link w:val="EndnoteTextChar"/>
    <w:uiPriority w:val="99"/>
    <w:semiHidden/>
    <w:unhideWhenUsed/>
    <w:rsid w:val="00D12AFD"/>
    <w:rPr>
      <w:rFonts w:eastAsiaTheme="minorHAnsi"/>
      <w:sz w:val="20"/>
      <w:szCs w:val="20"/>
    </w:rPr>
  </w:style>
  <w:style w:type="character" w:customStyle="1" w:styleId="EndnoteTextChar">
    <w:name w:val="Endnote Text Char"/>
    <w:basedOn w:val="DefaultParagraphFont"/>
    <w:link w:val="EndnoteText"/>
    <w:uiPriority w:val="99"/>
    <w:semiHidden/>
    <w:rsid w:val="00D12AFD"/>
    <w:rPr>
      <w:rFonts w:eastAsiaTheme="minorHAnsi"/>
      <w:sz w:val="20"/>
      <w:szCs w:val="20"/>
    </w:rPr>
  </w:style>
  <w:style w:type="character" w:styleId="EndnoteReference">
    <w:name w:val="endnote reference"/>
    <w:basedOn w:val="DefaultParagraphFont"/>
    <w:uiPriority w:val="99"/>
    <w:semiHidden/>
    <w:unhideWhenUsed/>
    <w:rsid w:val="00D12AFD"/>
    <w:rPr>
      <w:vertAlign w:val="superscript"/>
    </w:rPr>
  </w:style>
  <w:style w:type="character" w:styleId="FollowedHyperlink">
    <w:name w:val="FollowedHyperlink"/>
    <w:basedOn w:val="DefaultParagraphFont"/>
    <w:uiPriority w:val="99"/>
    <w:semiHidden/>
    <w:unhideWhenUsed/>
    <w:rsid w:val="00006A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ochildforsale.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ochildforsale.ca/resource/child-labour-toda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ochildforsale.ca/resource/child-labour-today/" TargetMode="External"/><Relationship Id="rId5" Type="http://schemas.openxmlformats.org/officeDocument/2006/relationships/numbering" Target="numbering.xml"/><Relationship Id="rId15" Type="http://schemas.openxmlformats.org/officeDocument/2006/relationships/hyperlink" Target="http://nochildforsale.ca/church-resourc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ochildforsale.ca/church-resources/"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nochildforsale.ca/wp-content/uploads/2016/06/Child-and-forced-labour-report_jun-08.pdf" TargetMode="External"/><Relationship Id="rId1" Type="http://schemas.openxmlformats.org/officeDocument/2006/relationships/hyperlink" Target="http://ilo.org/ipec/facts/lang--en/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34D68200204145B4657827E5302D4E" ma:contentTypeVersion="1" ma:contentTypeDescription="Create a new document." ma:contentTypeScope="" ma:versionID="816aff9b8b0e8a421d8b688d555eda6f">
  <xsd:schema xmlns:xsd="http://www.w3.org/2001/XMLSchema" xmlns:xs="http://www.w3.org/2001/XMLSchema" xmlns:p="http://schemas.microsoft.com/office/2006/metadata/properties" xmlns:ns1="http://schemas.microsoft.com/sharepoint/v3" targetNamespace="http://schemas.microsoft.com/office/2006/metadata/properties" ma:root="true" ma:fieldsID="f0f24620a75af0e50ec87ecb9fe4f4e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39030-9862-4127-92DE-A59E1C85846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475E1A8-C764-4FCC-B7CA-5C554098F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1FF92-BA99-498F-AE87-2FEA1E1FF2BF}">
  <ds:schemaRefs>
    <ds:schemaRef ds:uri="http://schemas.microsoft.com/sharepoint/v3/contenttype/forms"/>
  </ds:schemaRefs>
</ds:datastoreItem>
</file>

<file path=customXml/itemProps4.xml><?xml version="1.0" encoding="utf-8"?>
<ds:datastoreItem xmlns:ds="http://schemas.openxmlformats.org/officeDocument/2006/customXml" ds:itemID="{AC39CFB2-3F76-4BEC-B855-DBE5D22F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World Vision Canada</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Chou</dc:creator>
  <cp:keywords/>
  <dc:description/>
  <cp:lastModifiedBy>Douglas Blackburn</cp:lastModifiedBy>
  <cp:revision>10</cp:revision>
  <cp:lastPrinted>2017-03-16T14:28:00Z</cp:lastPrinted>
  <dcterms:created xsi:type="dcterms:W3CDTF">2017-03-16T13:21:00Z</dcterms:created>
  <dcterms:modified xsi:type="dcterms:W3CDTF">2017-03-17T15:32:00Z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0x010100B534D68200204145B4657827E5302D4E</vt:lpwstr>
  </property>
</Properties>
</file>